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46C" w:rsidRPr="006C246C" w:rsidRDefault="006C246C" w:rsidP="006C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34"/>
          <w:szCs w:val="34"/>
          <w:lang w:eastAsia="ru-RU"/>
        </w:rPr>
      </w:pPr>
      <w:r w:rsidRPr="006C246C">
        <w:rPr>
          <w:rFonts w:ascii="Times New Roman" w:eastAsia="Times New Roman" w:hAnsi="Times New Roman" w:cs="Times New Roman"/>
          <w:b/>
          <w:color w:val="22272F"/>
          <w:sz w:val="34"/>
          <w:szCs w:val="34"/>
          <w:lang w:eastAsia="ru-RU"/>
        </w:rPr>
        <w:t>Министерство здравоохранения Российской Федерации</w:t>
      </w:r>
    </w:p>
    <w:p w:rsidR="006C246C" w:rsidRPr="006C246C" w:rsidRDefault="006C246C" w:rsidP="006C246C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</w:pPr>
      <w:r w:rsidRPr="006C246C">
        <w:rPr>
          <w:rFonts w:ascii="Times New Roman" w:eastAsia="Times New Roman" w:hAnsi="Times New Roman" w:cs="Times New Roman"/>
          <w:b/>
          <w:color w:val="FF0000"/>
          <w:sz w:val="34"/>
          <w:lang w:eastAsia="ru-RU"/>
        </w:rPr>
        <w:t>Памятка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  <w:br/>
        <w:t>для 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lang w:eastAsia="ru-RU"/>
        </w:rPr>
        <w:t>граждан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  <w:t> о 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lang w:eastAsia="ru-RU"/>
        </w:rPr>
        <w:t>гарантиях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  <w:t> 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lang w:eastAsia="ru-RU"/>
        </w:rPr>
        <w:t>бесплатного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  <w:t> 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lang w:eastAsia="ru-RU"/>
        </w:rPr>
        <w:t>оказания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  <w:t> </w:t>
      </w:r>
    </w:p>
    <w:p w:rsidR="006C246C" w:rsidRPr="006C246C" w:rsidRDefault="006C246C" w:rsidP="006C246C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4"/>
          <w:lang w:eastAsia="ru-RU"/>
        </w:rPr>
      </w:pPr>
      <w:r w:rsidRPr="006C246C">
        <w:rPr>
          <w:rFonts w:ascii="Times New Roman" w:eastAsia="Times New Roman" w:hAnsi="Times New Roman" w:cs="Times New Roman"/>
          <w:b/>
          <w:color w:val="FF0000"/>
          <w:sz w:val="34"/>
          <w:lang w:eastAsia="ru-RU"/>
        </w:rPr>
        <w:t>медицинской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  <w:t> </w:t>
      </w:r>
      <w:r w:rsidRPr="006C246C">
        <w:rPr>
          <w:rFonts w:ascii="Times New Roman" w:eastAsia="Times New Roman" w:hAnsi="Times New Roman" w:cs="Times New Roman"/>
          <w:b/>
          <w:color w:val="FF0000"/>
          <w:sz w:val="34"/>
          <w:lang w:eastAsia="ru-RU"/>
        </w:rPr>
        <w:t>помощи</w:t>
      </w:r>
    </w:p>
    <w:p w:rsidR="006C246C" w:rsidRPr="006C246C" w:rsidRDefault="006C246C" w:rsidP="006C246C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со </w:t>
      </w:r>
      <w:hyperlink r:id="rId5" w:anchor="/document/10103000/entry/41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статьей 41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Конституции Российской Федерации каждый гражданин имеет право на охрану здоровья и бесплатную медицинскую помощь, оказываемую в гарантированном объеме </w:t>
      </w:r>
      <w:r w:rsidRPr="009147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взимания </w:t>
      </w:r>
      <w:r w:rsidRPr="009147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платы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соответствии с </w:t>
      </w:r>
      <w:hyperlink r:id="rId6" w:anchor="/document/71829300/entry/10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Программой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государственных гарантий бесплатного оказания гражданам медицинской помощи (далее - Программа), ежегодно утверждаемой Правительством Российской Федерации.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государственными источниками финансирования Программы являются средства системы обязательного медицинского страхования и бюджетные средства.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- территориальные программы).</w:t>
      </w:r>
    </w:p>
    <w:p w:rsidR="006C246C" w:rsidRPr="0091479D" w:rsidRDefault="006C246C" w:rsidP="00AB1F1D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7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Какие виды медицинской помощи Вам оказываются бесплатно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 </w:t>
      </w:r>
      <w:hyperlink r:id="rId7" w:anchor="/document/71829300/entry/10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Программы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бесплатно предоставляются: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Первичная медико-санитарная помощь, включающая: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первичную доврачебную помощь, которая оказывается фельдшерами, акушерами и другими медицинскими работниками со средним медицинским образованием в амбулаторных условиях, в условиях дневного стационара;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первичную врачебную помощь, которая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первичную специализированную медицинскую помощь, которая оказывается врачами специалистами.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Специализированная медицинская помощь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которая оказывается в стационарных условиях и в условиях дневного стационара врачами-специалистами, и включает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Высокотехнологичная медицинская помощь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применением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перечнем видов высокотехнологичной медицинской помощи, содержащим, в том числе, методы лечения и источники финансового обеспечения, Вы можете ознакомиться в </w:t>
      </w:r>
      <w:hyperlink r:id="rId8" w:anchor="/document/71829300/entry/11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приложении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 Программе.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Скорая медицинская помощь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которая оказывается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в амбулаторных и стационарных условиях.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Вышеуказанные виды медицинской помощи включают бесплатное проведение: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медицинской реабилитации;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экстракорпорального оплодотворения (ЭКО);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различных видов диализа;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химиотерапии при злокачественных заболеваниях;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профилактических мероприятий, включая: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B1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профилактические медицинские осмотры, в том числе детей, работающих и неработающих граждан, обучающихся в образовательных организациях по очной форме, в связи с занятиями физической культурой и спортом;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 за исключением маммографии для женщин в возрасте от 51 до 69 лет и исследования кала на скрытую кровь для граждан от 49 до 73 лет, которые проводятся 1 раз </w:t>
      </w: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 года;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того </w:t>
      </w:r>
      <w:hyperlink r:id="rId9" w:anchor="/document/71829300/entry/10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Программой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гарантируется проведение: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пренатальной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(дородовой) диагностики нарушений развития ребенка у беременных женщин;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неонатального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скрининга на 5 наследственных и врожденных заболеваний у новорожденных детей;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аудиологического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скрининга у новорожденных детей и детей первого года жизни.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Граждане обеспечиваются лекарственными препаратами в соответствии с Программой.</w:t>
      </w:r>
    </w:p>
    <w:p w:rsidR="006C246C" w:rsidRPr="0091479D" w:rsidRDefault="006C246C" w:rsidP="00AB1F1D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7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Каковы предельные сроки ожидания Вами медицинской помощи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Медицинская помощь оказывается гражданам в трех формах - плановая, неотложная и экстренная.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1F1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Экстренная форма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1F1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Неотложная форма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1F1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Плановая форма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зависимости от этих форм Правительством Российской Федерации устанавливаются предельные сроки ожидания медицинской помощи.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Сроки ожидания оказания медицинской помощи в плановой форме </w:t>
      </w: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6C246C" w:rsidRPr="006C246C" w:rsidRDefault="00AB1F1D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C246C"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- 14 календарных дней со дня назначения;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- 14 календарных дней с момента установления диагноза заболевания.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F1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Время </w:t>
      </w:r>
      <w:proofErr w:type="spellStart"/>
      <w:r w:rsidRPr="00AB1F1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доезда</w:t>
      </w:r>
      <w:proofErr w:type="spellEnd"/>
      <w:r w:rsidRPr="00AB1F1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этом в территориальных программах время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доезда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6C246C" w:rsidRPr="0091479D" w:rsidRDefault="006C246C" w:rsidP="00AB1F1D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7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 что Вы не должны платить 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законодательством Российской Федерации в сфере охраны здоровья граждан при оказании медицинской помощи в рамках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10" w:anchor="/document/71829300/entry/10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Программы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территориальных программ не подлежат оплате за счет личных средств граждан: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оказание медицинских услуг;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включенных в </w:t>
      </w:r>
      <w:hyperlink r:id="rId11" w:anchor="/document/72123048/entry/10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перечень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жизненно необходимых и важнейших лекарственных препаратов;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не входящих в </w:t>
      </w:r>
      <w:hyperlink r:id="rId12" w:anchor="/document/72123048/entry/10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перечень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размещение в маломестных палатах (боксах) пациентов по медицинским и (или) эпидемиологическим показаниям;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медицинской организации, а для ребенка старше указанного возраста - при наличии медицинских показаний;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:rsidR="006C246C" w:rsidRPr="0091479D" w:rsidRDefault="006C246C" w:rsidP="00AB1F1D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7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платных медицинских услугах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платные медицинские услуги могут оказываться в полном объеме медицинской помощи, либо по Вашей просьбе в виде осуществления отдельных консультаций или медицинских вмешательств.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Медицинские организации, участвующие в реализации </w:t>
      </w:r>
      <w:hyperlink r:id="rId13" w:anchor="/document/71829300/entry/10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Программы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территориальных программ, имеют право оказывать Вам платные медицинские услуги: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</w:t>
      </w: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-"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и условия бесплатного оказания гражданам медицинской помощи".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оказании медицинских услуг анонимно, за исключением случаев, предусмотренных законодательством Российской Федерации;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самостоятельном обращении за получением медицинских услуг, за исключением: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оказания медицинской помощи в экстренной и неотложной форме при самостоятельном обращении гражданина в медицинскую организацию;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направления на предоставление медицинских услуг врачом-терапевтом участковым, врачом-педиатром участковым, врачом общей практики (семейным врачом), врачом-специалистом, фельдшером, а также оказания первичной специализированной медико-санитарной помощи, специализированной медицинской помощи по направлению лечащего врача;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иных случаев, предусмотренных законодательством в сфере охраны здоровья.</w:t>
      </w:r>
    </w:p>
    <w:p w:rsid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 </w:t>
      </w:r>
      <w:r w:rsidRPr="009147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взимания </w:t>
      </w:r>
      <w:r w:rsidRPr="009147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платы</w:t>
      </w: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рамках Программы и территориальных программ.</w:t>
      </w:r>
    </w:p>
    <w:p w:rsidR="00AB1F1D" w:rsidRDefault="00AB1F1D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B1F1D" w:rsidRDefault="00AB1F1D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B1F1D" w:rsidRDefault="00AB1F1D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B1F1D" w:rsidRPr="006C246C" w:rsidRDefault="00AB1F1D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246C" w:rsidRPr="0091479D" w:rsidRDefault="006C246C" w:rsidP="00AB1F1D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7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Куда обращаться по возникающим вопросам и при нарушении Ваших прав на бесплатную медицинскую помощь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её оказание, следует обращаться </w:t>
      </w: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администрацию медицинской организации - к заведующему отделением, руководителю медицинской организации;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офис страховой медицинской организации, включая страхового представителя, -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очно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по телефону, номер которого указан в страховом полисе;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территориальный орган управления здравоохранением и территориальный орган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Росздравнадзора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территориальный фонд обязательного медицинского страхования;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Росздравнадзора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профессиональные некоммерческие медицинские и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пациентские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организации;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</w:t>
      </w:r>
      <w:proofErr w:type="spell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Росздравнадзор</w:t>
      </w:r>
      <w:proofErr w:type="spell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пр.</w:t>
      </w:r>
    </w:p>
    <w:p w:rsidR="006C246C" w:rsidRPr="0091479D" w:rsidRDefault="006C246C" w:rsidP="00AB1F1D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7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Что Вам следует знать о страховых представителях страховых медицинских организаций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Страховой представитель -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законодательством.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Страховой представитель: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информирует Вас о необходимости прохождения диспансеризации и опрашивает по результатам ее прохождения;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консультирует Вас по вопросам оказания медицинской помощи;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сообщает об условиях оказания медицинской помощи и наличии свободных мест для госпитализации в плановом порядке;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помогает Вам подобрать медицинскую организацию, в том числе оказывающую специализированную медицинскую помощь;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контролирует прохождение Вами диспансеризации;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организует рассмотрение жалоб застрахованных граждан на качество и доступность оказания медицинской помощи.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Кроме того, Вы можете обращаться в офис страховой медицинской организации к страховому представителю </w:t>
      </w: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отказе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записи на приём к врачу специалисту при наличии направления лечащего врача;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нарушении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предельных сроков ожидания медицинской помощи в плановой, неотложной и экстренной формах;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отказе</w:t>
      </w:r>
      <w:proofErr w:type="gramEnd"/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бесплатном предоставлении лекарственных препаратов, медицинских изделий, лечебного питания - всего того, что предусмотрено </w:t>
      </w:r>
      <w:hyperlink r:id="rId14" w:anchor="/document/71829300/entry/1000" w:history="1">
        <w:r w:rsidRPr="009147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Программой</w:t>
        </w:r>
      </w:hyperlink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- организовать их возмещение;</w:t>
      </w:r>
    </w:p>
    <w:p w:rsidR="006C246C" w:rsidRPr="006C246C" w:rsidRDefault="006C246C" w:rsidP="00AB1F1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C2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иных случаях, когда Вы считаете, что Ваши права нарушаются</w:t>
      </w:r>
      <w:r w:rsidRPr="006C246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6C246C" w:rsidRPr="006C246C" w:rsidRDefault="006C246C" w:rsidP="006C246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C246C" w:rsidRPr="006C246C" w:rsidRDefault="006C246C" w:rsidP="006C246C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C246C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Будьте здоровы!</w:t>
      </w:r>
    </w:p>
    <w:p w:rsidR="00E424E9" w:rsidRPr="006C246C" w:rsidRDefault="00AB1F1D" w:rsidP="006C246C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424E9" w:rsidRPr="006C246C" w:rsidSect="000A3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6249"/>
    <w:multiLevelType w:val="hybridMultilevel"/>
    <w:tmpl w:val="C5A26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246C"/>
    <w:rsid w:val="000A3A08"/>
    <w:rsid w:val="001703AF"/>
    <w:rsid w:val="006C246C"/>
    <w:rsid w:val="006C7A00"/>
    <w:rsid w:val="0091479D"/>
    <w:rsid w:val="00AB1F1D"/>
    <w:rsid w:val="00CC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08"/>
  </w:style>
  <w:style w:type="paragraph" w:styleId="4">
    <w:name w:val="heading 4"/>
    <w:basedOn w:val="a"/>
    <w:link w:val="40"/>
    <w:uiPriority w:val="9"/>
    <w:qFormat/>
    <w:rsid w:val="006C24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C24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C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C246C"/>
    <w:rPr>
      <w:i/>
      <w:iCs/>
    </w:rPr>
  </w:style>
  <w:style w:type="paragraph" w:customStyle="1" w:styleId="s68">
    <w:name w:val="s_68"/>
    <w:basedOn w:val="a"/>
    <w:rsid w:val="006C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246C"/>
    <w:rPr>
      <w:color w:val="0000FF"/>
      <w:u w:val="single"/>
    </w:rPr>
  </w:style>
  <w:style w:type="paragraph" w:customStyle="1" w:styleId="s1">
    <w:name w:val="s_1"/>
    <w:basedOn w:val="a"/>
    <w:rsid w:val="006C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C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C24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4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327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MitrohinaEV</dc:creator>
  <cp:lastModifiedBy>MitrohinaEV</cp:lastModifiedBy>
  <cp:revision>4</cp:revision>
  <dcterms:created xsi:type="dcterms:W3CDTF">2025-05-16T06:18:00Z</dcterms:created>
  <dcterms:modified xsi:type="dcterms:W3CDTF">2025-05-16T07:19:00Z</dcterms:modified>
</cp:coreProperties>
</file>